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3" w:rsidRDefault="00F44983" w:rsidP="00F4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для абонентов АО «</w:t>
      </w:r>
      <w:proofErr w:type="spellStart"/>
      <w:r>
        <w:rPr>
          <w:b/>
          <w:sz w:val="24"/>
          <w:szCs w:val="24"/>
        </w:rPr>
        <w:t>Унечский</w:t>
      </w:r>
      <w:proofErr w:type="spellEnd"/>
      <w:r>
        <w:rPr>
          <w:b/>
          <w:sz w:val="24"/>
          <w:szCs w:val="24"/>
        </w:rPr>
        <w:t xml:space="preserve"> водоканал», планирующих установку прибора учета расхода холодной воды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 данным специалистов АО «</w:t>
      </w:r>
      <w:proofErr w:type="spellStart"/>
      <w:r>
        <w:rPr>
          <w:sz w:val="24"/>
          <w:szCs w:val="24"/>
        </w:rPr>
        <w:t>Унечский</w:t>
      </w:r>
      <w:proofErr w:type="spellEnd"/>
      <w:r>
        <w:rPr>
          <w:sz w:val="24"/>
          <w:szCs w:val="24"/>
        </w:rPr>
        <w:t xml:space="preserve"> водоканал», все больше абонентов, пользующихся холодным водоснабжением, устанавливают приборы учета расхода воды.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установленный прибор учета не превратился в просто прибор, не приносящий пользы его владельцу, необходимо выполнение некоторых условий. 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после того, как прибор учета установлен, необходимо представить </w:t>
      </w:r>
      <w:r w:rsidRPr="00CA5F6D">
        <w:rPr>
          <w:sz w:val="24"/>
          <w:szCs w:val="24"/>
        </w:rPr>
        <w:t>в абонентский отдел АО «</w:t>
      </w:r>
      <w:proofErr w:type="spellStart"/>
      <w:r w:rsidRPr="00CA5F6D">
        <w:rPr>
          <w:sz w:val="24"/>
          <w:szCs w:val="24"/>
        </w:rPr>
        <w:t>Унечский</w:t>
      </w:r>
      <w:proofErr w:type="spellEnd"/>
      <w:r w:rsidRPr="00CA5F6D">
        <w:rPr>
          <w:sz w:val="24"/>
          <w:szCs w:val="24"/>
        </w:rPr>
        <w:t xml:space="preserve"> водоканал»</w:t>
      </w:r>
      <w:r>
        <w:rPr>
          <w:sz w:val="24"/>
          <w:szCs w:val="24"/>
        </w:rPr>
        <w:t xml:space="preserve"> все необходимые документы, после чего контролер абонентского отдела произведет опломбировку прибора учета. Только после этого показания будут приниматься к учету.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правильного расчета платежей за услуги водоснабжения и водоотведения, показания прибора учета необходимо снимать и передавать каждый месяц. Если водоканал не получает данные в течение трех месяцев, расчет за услуги производится по нормативу с применением повышающего коэффициента.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подавать показания необходимо один раз в месяц, путем проставления абонентом данных в счетах-квитанциях.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Также необходимо производить поверку счетчиков, если срок предыдущей поверки истекает. Проводить поверку – обязанность собственника помещения. Дата следующей поверки указана в технической документации, выданной при опломбировке, а также имеется в паспорте счетчика. Даже если вы будете продолжать подавать показания счетчика после того как у него истек срок поверки, начисления за услуги водоснабжения и водоотведения будут производиться по нормативам с применением повышающего коэффициента. 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Сообщаем, что АО «</w:t>
      </w:r>
      <w:proofErr w:type="spellStart"/>
      <w:r>
        <w:rPr>
          <w:sz w:val="24"/>
          <w:szCs w:val="24"/>
        </w:rPr>
        <w:t>Унечский</w:t>
      </w:r>
      <w:proofErr w:type="spellEnd"/>
      <w:r>
        <w:rPr>
          <w:sz w:val="24"/>
          <w:szCs w:val="24"/>
        </w:rPr>
        <w:t xml:space="preserve"> водоканал» оказывает услуги по установке приборов учета расхода холодной воды, </w:t>
      </w:r>
      <w:r w:rsidRPr="00987282">
        <w:rPr>
          <w:sz w:val="24"/>
          <w:szCs w:val="24"/>
        </w:rPr>
        <w:t xml:space="preserve">жильцам частного сектора </w:t>
      </w:r>
      <w:proofErr w:type="spellStart"/>
      <w:r w:rsidRPr="00987282">
        <w:rPr>
          <w:sz w:val="24"/>
          <w:szCs w:val="24"/>
        </w:rPr>
        <w:t>г</w:t>
      </w:r>
      <w:proofErr w:type="gramStart"/>
      <w:r w:rsidRPr="00987282">
        <w:rPr>
          <w:sz w:val="24"/>
          <w:szCs w:val="24"/>
        </w:rPr>
        <w:t>.У</w:t>
      </w:r>
      <w:proofErr w:type="gramEnd"/>
      <w:r w:rsidRPr="00987282">
        <w:rPr>
          <w:sz w:val="24"/>
          <w:szCs w:val="24"/>
        </w:rPr>
        <w:t>неча</w:t>
      </w:r>
      <w:proofErr w:type="spellEnd"/>
      <w:r w:rsidRPr="00987282">
        <w:rPr>
          <w:sz w:val="24"/>
          <w:szCs w:val="24"/>
        </w:rPr>
        <w:t xml:space="preserve"> и </w:t>
      </w:r>
      <w:proofErr w:type="spellStart"/>
      <w:r w:rsidRPr="00987282">
        <w:rPr>
          <w:sz w:val="24"/>
          <w:szCs w:val="24"/>
        </w:rPr>
        <w:t>Унечского</w:t>
      </w:r>
      <w:proofErr w:type="spellEnd"/>
      <w:r w:rsidRPr="0098728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. Для этого клиенту необходимо обратиться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неча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ул.Луначарского</w:t>
      </w:r>
      <w:proofErr w:type="spellEnd"/>
      <w:r>
        <w:rPr>
          <w:sz w:val="24"/>
          <w:szCs w:val="24"/>
        </w:rPr>
        <w:t>, д.35.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Жильцам же многоквартирных жилых домов</w:t>
      </w:r>
      <w:r w:rsidRPr="0098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установки приборов учета, необходимо обращаться в свою управляющую компанию. </w:t>
      </w:r>
    </w:p>
    <w:p w:rsidR="00F44983" w:rsidRDefault="00F44983" w:rsidP="00F4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Напоминаем, что исправный счетчик – это полезный инструмент для учета расхода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потреблением воды, а также планированием затрат.  </w:t>
      </w:r>
    </w:p>
    <w:p w:rsidR="00F44983" w:rsidRDefault="00F44983" w:rsidP="00F44983">
      <w:pPr>
        <w:jc w:val="both"/>
        <w:rPr>
          <w:sz w:val="24"/>
          <w:szCs w:val="24"/>
        </w:rPr>
      </w:pPr>
    </w:p>
    <w:p w:rsidR="009E62D0" w:rsidRPr="00F44983" w:rsidRDefault="009E62D0" w:rsidP="00F44983">
      <w:bookmarkStart w:id="0" w:name="_GoBack"/>
      <w:bookmarkEnd w:id="0"/>
    </w:p>
    <w:sectPr w:rsidR="009E62D0" w:rsidRPr="00F4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70A5"/>
    <w:multiLevelType w:val="hybridMultilevel"/>
    <w:tmpl w:val="69F0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2"/>
    <w:rsid w:val="003B77B2"/>
    <w:rsid w:val="009E62D0"/>
    <w:rsid w:val="00F44983"/>
    <w:rsid w:val="00F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Vodokanal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4</cp:revision>
  <dcterms:created xsi:type="dcterms:W3CDTF">2020-05-22T12:09:00Z</dcterms:created>
  <dcterms:modified xsi:type="dcterms:W3CDTF">2020-06-16T08:38:00Z</dcterms:modified>
</cp:coreProperties>
</file>